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BAE" w:rsidRPr="00C13BAE" w:rsidRDefault="00340E58" w:rsidP="00340E58">
      <w:pPr>
        <w:pStyle w:val="12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Уважаемые члены</w:t>
      </w:r>
      <w:r w:rsidR="00C13BAE" w:rsidRPr="00C13BAE">
        <w:rPr>
          <w:rFonts w:ascii="Bookman Old Style" w:hAnsi="Bookman Old Style"/>
          <w:b/>
          <w:sz w:val="24"/>
          <w:szCs w:val="24"/>
        </w:rPr>
        <w:t xml:space="preserve"> ППО ГАУ МО «Мособлгосэкспертиза»!</w:t>
      </w:r>
    </w:p>
    <w:p w:rsidR="00C13BAE" w:rsidRPr="0044523E" w:rsidRDefault="004A3390" w:rsidP="0044523E">
      <w:pPr>
        <w:pStyle w:val="12"/>
        <w:spacing w:before="0" w:beforeAutospacing="0" w:after="0" w:afterAutospacing="0"/>
        <w:jc w:val="both"/>
        <w:rPr>
          <w:rFonts w:ascii="Arial" w:hAnsi="Arial" w:cs="Arial"/>
          <w:color w:val="auto"/>
          <w:sz w:val="24"/>
          <w:szCs w:val="24"/>
        </w:rPr>
      </w:pPr>
      <w:r w:rsidRPr="001D2684">
        <w:rPr>
          <w:rFonts w:ascii="Arial" w:hAnsi="Arial" w:cs="Arial"/>
          <w:color w:val="auto"/>
          <w:sz w:val="24"/>
          <w:szCs w:val="24"/>
        </w:rPr>
        <w:tab/>
      </w:r>
      <w:r w:rsidR="00C13BAE" w:rsidRPr="0044523E">
        <w:rPr>
          <w:rFonts w:ascii="Arial" w:hAnsi="Arial" w:cs="Arial"/>
          <w:color w:val="auto"/>
          <w:sz w:val="24"/>
          <w:szCs w:val="24"/>
        </w:rPr>
        <w:t>1</w:t>
      </w:r>
      <w:r w:rsidR="00532CCD">
        <w:rPr>
          <w:rFonts w:ascii="Arial" w:hAnsi="Arial" w:cs="Arial"/>
          <w:color w:val="auto"/>
          <w:sz w:val="24"/>
          <w:szCs w:val="24"/>
        </w:rPr>
        <w:t>1 июня 2021</w:t>
      </w:r>
      <w:r w:rsidR="00C13BAE" w:rsidRPr="0044523E">
        <w:rPr>
          <w:rFonts w:ascii="Arial" w:hAnsi="Arial" w:cs="Arial"/>
          <w:color w:val="auto"/>
          <w:sz w:val="24"/>
          <w:szCs w:val="24"/>
        </w:rPr>
        <w:t xml:space="preserve"> г. старт</w:t>
      </w:r>
      <w:r w:rsidR="00532CCD">
        <w:rPr>
          <w:rFonts w:ascii="Arial" w:hAnsi="Arial" w:cs="Arial"/>
          <w:color w:val="auto"/>
          <w:sz w:val="24"/>
          <w:szCs w:val="24"/>
        </w:rPr>
        <w:t>ует Чемпионат Европы</w:t>
      </w:r>
      <w:r w:rsidR="00C13BAE" w:rsidRPr="0044523E">
        <w:rPr>
          <w:rFonts w:ascii="Arial" w:hAnsi="Arial" w:cs="Arial"/>
          <w:color w:val="auto"/>
          <w:sz w:val="24"/>
          <w:szCs w:val="24"/>
        </w:rPr>
        <w:t>! Среди соискателей</w:t>
      </w:r>
      <w:r w:rsidR="00532CCD">
        <w:rPr>
          <w:rFonts w:ascii="Arial" w:hAnsi="Arial" w:cs="Arial"/>
          <w:color w:val="auto"/>
          <w:sz w:val="24"/>
          <w:szCs w:val="24"/>
        </w:rPr>
        <w:t xml:space="preserve"> высокого звания – чемпиона Старого Света</w:t>
      </w:r>
      <w:r w:rsidR="00C13BAE" w:rsidRPr="0044523E">
        <w:rPr>
          <w:rFonts w:ascii="Arial" w:hAnsi="Arial" w:cs="Arial"/>
          <w:color w:val="auto"/>
          <w:sz w:val="24"/>
          <w:szCs w:val="24"/>
        </w:rPr>
        <w:t xml:space="preserve"> будет сборная России.</w:t>
      </w:r>
    </w:p>
    <w:p w:rsidR="00340E58" w:rsidRDefault="00C13BAE" w:rsidP="0044523E">
      <w:pPr>
        <w:pStyle w:val="12"/>
        <w:spacing w:before="0" w:beforeAutospacing="0" w:after="0" w:afterAutospacing="0"/>
        <w:jc w:val="both"/>
        <w:rPr>
          <w:rFonts w:ascii="Arial" w:hAnsi="Arial" w:cs="Arial"/>
          <w:color w:val="auto"/>
          <w:sz w:val="24"/>
          <w:szCs w:val="24"/>
        </w:rPr>
      </w:pPr>
      <w:r w:rsidRPr="0044523E">
        <w:rPr>
          <w:rFonts w:ascii="Arial" w:hAnsi="Arial" w:cs="Arial"/>
          <w:color w:val="auto"/>
          <w:sz w:val="24"/>
          <w:szCs w:val="24"/>
        </w:rPr>
        <w:t>      </w:t>
      </w:r>
    </w:p>
    <w:p w:rsidR="00C13BAE" w:rsidRPr="0044523E" w:rsidRDefault="00C13BAE" w:rsidP="00340E58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44523E">
        <w:rPr>
          <w:rFonts w:ascii="Arial" w:hAnsi="Arial" w:cs="Arial"/>
          <w:color w:val="auto"/>
          <w:sz w:val="24"/>
          <w:szCs w:val="24"/>
        </w:rPr>
        <w:t xml:space="preserve">По сложившейся многолетней традиции профком ГАУ МО «Мособлгосэкспертиза» предоставляет Вам уникальную и совершенно бесплатную возможность </w:t>
      </w:r>
      <w:r w:rsidR="0044523E" w:rsidRPr="0044523E">
        <w:rPr>
          <w:rFonts w:ascii="Arial" w:hAnsi="Arial" w:cs="Arial"/>
          <w:color w:val="auto"/>
          <w:sz w:val="24"/>
          <w:szCs w:val="24"/>
        </w:rPr>
        <w:t>продемонстрировать свои аналитические и прогностические способности, сделав</w:t>
      </w:r>
      <w:r w:rsidR="00532CCD">
        <w:rPr>
          <w:rFonts w:ascii="Arial" w:hAnsi="Arial" w:cs="Arial"/>
          <w:color w:val="auto"/>
          <w:sz w:val="24"/>
          <w:szCs w:val="24"/>
        </w:rPr>
        <w:t xml:space="preserve"> свой прогноз на  результаты Чемпионата Европы</w:t>
      </w:r>
      <w:r w:rsidRPr="0044523E">
        <w:rPr>
          <w:rFonts w:ascii="Arial" w:hAnsi="Arial" w:cs="Arial"/>
          <w:color w:val="auto"/>
          <w:sz w:val="24"/>
          <w:szCs w:val="24"/>
        </w:rPr>
        <w:t xml:space="preserve"> и в случае удачи, получить денежный приз, как победителю или п</w:t>
      </w:r>
      <w:r w:rsidR="00532CCD">
        <w:rPr>
          <w:rFonts w:ascii="Arial" w:hAnsi="Arial" w:cs="Arial"/>
          <w:color w:val="auto"/>
          <w:sz w:val="24"/>
          <w:szCs w:val="24"/>
        </w:rPr>
        <w:t>ризеру «Конкурса прогнозистов ЧЕ 2020</w:t>
      </w:r>
      <w:r w:rsidRPr="0044523E">
        <w:rPr>
          <w:rFonts w:ascii="Arial" w:hAnsi="Arial" w:cs="Arial"/>
          <w:color w:val="auto"/>
          <w:sz w:val="24"/>
          <w:szCs w:val="24"/>
        </w:rPr>
        <w:t xml:space="preserve"> г.»</w:t>
      </w:r>
    </w:p>
    <w:p w:rsidR="00340E58" w:rsidRDefault="00C13BAE" w:rsidP="0044523E">
      <w:pPr>
        <w:pStyle w:val="12"/>
        <w:spacing w:before="0" w:beforeAutospacing="0" w:after="0" w:afterAutospacing="0"/>
        <w:jc w:val="both"/>
        <w:rPr>
          <w:rFonts w:ascii="Arial" w:hAnsi="Arial" w:cs="Arial"/>
          <w:color w:val="auto"/>
          <w:sz w:val="24"/>
          <w:szCs w:val="24"/>
        </w:rPr>
      </w:pPr>
      <w:r w:rsidRPr="0044523E">
        <w:rPr>
          <w:rFonts w:ascii="Arial" w:hAnsi="Arial" w:cs="Arial"/>
          <w:color w:val="auto"/>
          <w:sz w:val="24"/>
          <w:szCs w:val="24"/>
        </w:rPr>
        <w:t>      </w:t>
      </w:r>
    </w:p>
    <w:p w:rsidR="0044523E" w:rsidRPr="0044523E" w:rsidRDefault="00C13BAE" w:rsidP="00065EFF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44523E">
        <w:rPr>
          <w:rFonts w:ascii="Arial" w:hAnsi="Arial" w:cs="Arial"/>
          <w:color w:val="auto"/>
          <w:sz w:val="24"/>
          <w:szCs w:val="24"/>
        </w:rPr>
        <w:t>Для участия в Конкурсе члену профсоюза ППО ГАУ МО «Мособлгосэкспертиза» достаточно заполн</w:t>
      </w:r>
      <w:r w:rsidR="00CE5AD4" w:rsidRPr="0044523E">
        <w:rPr>
          <w:rFonts w:ascii="Arial" w:hAnsi="Arial" w:cs="Arial"/>
          <w:color w:val="auto"/>
          <w:sz w:val="24"/>
          <w:szCs w:val="24"/>
        </w:rPr>
        <w:t>ить</w:t>
      </w:r>
      <w:r w:rsidR="00302F8A">
        <w:rPr>
          <w:rFonts w:ascii="Arial" w:hAnsi="Arial" w:cs="Arial"/>
          <w:color w:val="auto"/>
          <w:sz w:val="24"/>
          <w:szCs w:val="24"/>
        </w:rPr>
        <w:t xml:space="preserve"> и</w:t>
      </w:r>
      <w:r w:rsidR="0044523E" w:rsidRPr="0044523E">
        <w:rPr>
          <w:rFonts w:ascii="Arial" w:hAnsi="Arial" w:cs="Arial"/>
          <w:color w:val="auto"/>
          <w:sz w:val="24"/>
          <w:szCs w:val="24"/>
        </w:rPr>
        <w:t xml:space="preserve"> </w:t>
      </w:r>
      <w:r w:rsidR="000F4F88">
        <w:rPr>
          <w:rFonts w:ascii="Arial" w:hAnsi="Arial" w:cs="Arial"/>
          <w:color w:val="auto"/>
          <w:sz w:val="24"/>
          <w:szCs w:val="24"/>
        </w:rPr>
        <w:t>прислать</w:t>
      </w:r>
      <w:r w:rsidR="00065EFF">
        <w:rPr>
          <w:rFonts w:ascii="Arial" w:hAnsi="Arial" w:cs="Arial"/>
          <w:color w:val="auto"/>
          <w:sz w:val="24"/>
          <w:szCs w:val="24"/>
        </w:rPr>
        <w:t xml:space="preserve"> прилагаемую</w:t>
      </w:r>
      <w:r w:rsidR="000F4F88">
        <w:rPr>
          <w:rFonts w:ascii="Arial" w:hAnsi="Arial" w:cs="Arial"/>
          <w:color w:val="auto"/>
          <w:sz w:val="24"/>
          <w:szCs w:val="24"/>
        </w:rPr>
        <w:t xml:space="preserve"> </w:t>
      </w:r>
      <w:r w:rsidR="0044523E" w:rsidRPr="0044523E">
        <w:rPr>
          <w:rFonts w:ascii="Arial" w:hAnsi="Arial" w:cs="Arial"/>
          <w:color w:val="auto"/>
          <w:sz w:val="24"/>
          <w:szCs w:val="24"/>
        </w:rPr>
        <w:t xml:space="preserve">заявку-прогноз </w:t>
      </w:r>
      <w:r w:rsidR="00D02A1F" w:rsidRPr="0044523E">
        <w:rPr>
          <w:rFonts w:ascii="Arial" w:hAnsi="Arial" w:cs="Arial"/>
          <w:color w:val="auto"/>
          <w:sz w:val="24"/>
          <w:szCs w:val="24"/>
        </w:rPr>
        <w:t>на</w:t>
      </w:r>
      <w:r w:rsidR="00065EFF">
        <w:rPr>
          <w:rFonts w:ascii="Arial" w:hAnsi="Arial" w:cs="Arial"/>
          <w:color w:val="auto"/>
          <w:sz w:val="24"/>
          <w:szCs w:val="24"/>
        </w:rPr>
        <w:t xml:space="preserve"> электронный адрес </w:t>
      </w:r>
      <w:hyperlink r:id="rId5" w:history="1">
        <w:r w:rsidR="00065EFF" w:rsidRPr="00302F8A">
          <w:rPr>
            <w:rStyle w:val="a3"/>
            <w:rFonts w:ascii="Arial" w:hAnsi="Arial" w:cs="Arial"/>
            <w:sz w:val="24"/>
            <w:szCs w:val="24"/>
          </w:rPr>
          <w:t>euro2020@moexp.ru</w:t>
        </w:r>
      </w:hyperlink>
      <w:r w:rsidR="00065EFF" w:rsidRPr="00065EFF">
        <w:rPr>
          <w:rFonts w:ascii="Arial" w:hAnsi="Arial" w:cs="Arial"/>
          <w:color w:val="auto"/>
          <w:sz w:val="24"/>
          <w:szCs w:val="24"/>
        </w:rPr>
        <w:t xml:space="preserve">  </w:t>
      </w:r>
      <w:r w:rsidR="00532CCD">
        <w:rPr>
          <w:rFonts w:ascii="Arial" w:hAnsi="Arial" w:cs="Arial"/>
          <w:color w:val="auto"/>
          <w:sz w:val="24"/>
          <w:szCs w:val="24"/>
        </w:rPr>
        <w:t xml:space="preserve">в срок до 11 июня (21.00 </w:t>
      </w:r>
      <w:proofErr w:type="spellStart"/>
      <w:r w:rsidR="00532CCD">
        <w:rPr>
          <w:rFonts w:ascii="Arial" w:hAnsi="Arial" w:cs="Arial"/>
          <w:color w:val="auto"/>
          <w:sz w:val="24"/>
          <w:szCs w:val="24"/>
        </w:rPr>
        <w:t>мск</w:t>
      </w:r>
      <w:proofErr w:type="spellEnd"/>
      <w:r w:rsidR="00532CCD">
        <w:rPr>
          <w:rFonts w:ascii="Arial" w:hAnsi="Arial" w:cs="Arial"/>
          <w:color w:val="auto"/>
          <w:sz w:val="24"/>
          <w:szCs w:val="24"/>
        </w:rPr>
        <w:t>) 2021</w:t>
      </w:r>
      <w:r w:rsidR="0044523E" w:rsidRPr="0044523E">
        <w:rPr>
          <w:rFonts w:ascii="Arial" w:hAnsi="Arial" w:cs="Arial"/>
          <w:color w:val="auto"/>
          <w:sz w:val="24"/>
          <w:szCs w:val="24"/>
        </w:rPr>
        <w:t xml:space="preserve"> года.</w:t>
      </w:r>
    </w:p>
    <w:p w:rsidR="00065EFF" w:rsidRDefault="00065EFF" w:rsidP="00340E58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</w:p>
    <w:p w:rsidR="0044523E" w:rsidRDefault="0044523E" w:rsidP="00340E58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44523E">
        <w:rPr>
          <w:rFonts w:ascii="Arial" w:hAnsi="Arial" w:cs="Arial"/>
          <w:color w:val="auto"/>
          <w:sz w:val="24"/>
          <w:szCs w:val="24"/>
        </w:rPr>
        <w:t>В заявке - прогноз вы помимо регистр</w:t>
      </w:r>
      <w:r w:rsidR="00065EFF">
        <w:rPr>
          <w:rFonts w:ascii="Arial" w:hAnsi="Arial" w:cs="Arial"/>
          <w:color w:val="auto"/>
          <w:sz w:val="24"/>
          <w:szCs w:val="24"/>
        </w:rPr>
        <w:t>ационных данных должны указать результаты матчей группового турнира по следующей схеме</w:t>
      </w:r>
      <w:r w:rsidR="00FA79BD">
        <w:rPr>
          <w:rFonts w:ascii="Arial" w:hAnsi="Arial" w:cs="Arial"/>
          <w:color w:val="auto"/>
          <w:sz w:val="24"/>
          <w:szCs w:val="24"/>
        </w:rPr>
        <w:t xml:space="preserve"> (</w:t>
      </w:r>
      <w:r w:rsidR="00FA79BD" w:rsidRPr="00FA79BD">
        <w:rPr>
          <w:rFonts w:ascii="Arial" w:hAnsi="Arial" w:cs="Arial"/>
          <w:b/>
          <w:color w:val="auto"/>
          <w:sz w:val="24"/>
          <w:szCs w:val="24"/>
        </w:rPr>
        <w:t>конкретный счет указывать не надо</w:t>
      </w:r>
      <w:r w:rsidR="00FA79BD">
        <w:rPr>
          <w:rFonts w:ascii="Arial" w:hAnsi="Arial" w:cs="Arial"/>
          <w:color w:val="auto"/>
          <w:sz w:val="24"/>
          <w:szCs w:val="24"/>
        </w:rPr>
        <w:t>)</w:t>
      </w:r>
      <w:r w:rsidR="00065EFF">
        <w:rPr>
          <w:rFonts w:ascii="Arial" w:hAnsi="Arial" w:cs="Arial"/>
          <w:color w:val="auto"/>
          <w:sz w:val="24"/>
          <w:szCs w:val="24"/>
        </w:rPr>
        <w:t>:</w:t>
      </w:r>
    </w:p>
    <w:p w:rsidR="00065EFF" w:rsidRDefault="00065EFF" w:rsidP="00340E58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ВОО – выигрыш команды указанной первой в паре;</w:t>
      </w:r>
    </w:p>
    <w:p w:rsidR="00065EFF" w:rsidRDefault="00065EFF" w:rsidP="00340E58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ООВ - выигрыш команды указанной второй</w:t>
      </w:r>
      <w:r w:rsidRPr="00065EFF">
        <w:rPr>
          <w:rFonts w:ascii="Arial" w:hAnsi="Arial" w:cs="Arial"/>
          <w:color w:val="auto"/>
          <w:sz w:val="24"/>
          <w:szCs w:val="24"/>
        </w:rPr>
        <w:t xml:space="preserve"> в паре</w:t>
      </w:r>
      <w:r>
        <w:rPr>
          <w:rFonts w:ascii="Arial" w:hAnsi="Arial" w:cs="Arial"/>
          <w:color w:val="auto"/>
          <w:sz w:val="24"/>
          <w:szCs w:val="24"/>
        </w:rPr>
        <w:t>,</w:t>
      </w:r>
    </w:p>
    <w:p w:rsidR="00065EFF" w:rsidRDefault="00065EFF" w:rsidP="00340E58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ОНО – ничья</w:t>
      </w:r>
    </w:p>
    <w:p w:rsidR="00065EFF" w:rsidRDefault="00065EFF" w:rsidP="00065EFF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Пример:</w:t>
      </w:r>
    </w:p>
    <w:p w:rsidR="00065EFF" w:rsidRPr="00065EFF" w:rsidRDefault="00065EFF" w:rsidP="00065EFF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1) </w:t>
      </w:r>
      <w:r w:rsidRPr="00065EFF">
        <w:rPr>
          <w:rFonts w:ascii="Arial" w:hAnsi="Arial" w:cs="Arial"/>
          <w:color w:val="auto"/>
          <w:sz w:val="24"/>
          <w:szCs w:val="24"/>
        </w:rPr>
        <w:t>Турция</w:t>
      </w:r>
      <w:r>
        <w:rPr>
          <w:rFonts w:ascii="Arial" w:hAnsi="Arial" w:cs="Arial"/>
          <w:color w:val="auto"/>
          <w:sz w:val="24"/>
          <w:szCs w:val="24"/>
        </w:rPr>
        <w:t xml:space="preserve"> -  Италия ВОО (выигрывает Турция</w:t>
      </w:r>
      <w:r w:rsidRPr="00065EFF">
        <w:rPr>
          <w:rFonts w:ascii="Arial" w:hAnsi="Arial" w:cs="Arial"/>
          <w:color w:val="auto"/>
          <w:sz w:val="24"/>
          <w:szCs w:val="24"/>
        </w:rPr>
        <w:t>)</w:t>
      </w:r>
    </w:p>
    <w:p w:rsidR="00065EFF" w:rsidRPr="00065EFF" w:rsidRDefault="00065EFF" w:rsidP="00065EFF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2) Турция -  Италия ООВ (выигрывает Италия)</w:t>
      </w:r>
    </w:p>
    <w:p w:rsidR="00065EFF" w:rsidRDefault="00065EFF" w:rsidP="00065EFF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3) </w:t>
      </w:r>
      <w:r w:rsidRPr="00065EFF">
        <w:rPr>
          <w:rFonts w:ascii="Arial" w:hAnsi="Arial" w:cs="Arial"/>
          <w:color w:val="auto"/>
          <w:sz w:val="24"/>
          <w:szCs w:val="24"/>
        </w:rPr>
        <w:t>Турция -  Италия ОНО (ничья)</w:t>
      </w:r>
    </w:p>
    <w:p w:rsidR="00065EFF" w:rsidRDefault="00065EFF" w:rsidP="00340E58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</w:p>
    <w:p w:rsidR="00FA79BD" w:rsidRDefault="00065EFF" w:rsidP="00340E58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Второй этап Конкурса  проводится после определения участников</w:t>
      </w:r>
      <w:r w:rsidR="00FA79BD">
        <w:rPr>
          <w:rFonts w:ascii="Arial" w:hAnsi="Arial" w:cs="Arial"/>
          <w:color w:val="auto"/>
          <w:sz w:val="24"/>
          <w:szCs w:val="24"/>
        </w:rPr>
        <w:t xml:space="preserve"> плей-офф, здесь надо указать только итоговый результат матча, который может закончиться в основное время, в дополнительное время или в серии пенальти.</w:t>
      </w:r>
    </w:p>
    <w:p w:rsidR="00FA79BD" w:rsidRPr="00FA79BD" w:rsidRDefault="00FA79BD" w:rsidP="00FA79BD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FA79BD">
        <w:rPr>
          <w:rFonts w:ascii="Arial" w:hAnsi="Arial" w:cs="Arial"/>
          <w:color w:val="auto"/>
          <w:sz w:val="24"/>
          <w:szCs w:val="24"/>
        </w:rPr>
        <w:t>Пример:</w:t>
      </w:r>
    </w:p>
    <w:p w:rsidR="00FA79BD" w:rsidRDefault="00FA79BD" w:rsidP="00FA79BD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1) Команда 1 -  Команда 2 ВОО (выигрывает Команда 1</w:t>
      </w:r>
      <w:r w:rsidRPr="00FA79BD">
        <w:rPr>
          <w:rFonts w:ascii="Arial" w:hAnsi="Arial" w:cs="Arial"/>
          <w:color w:val="auto"/>
          <w:sz w:val="24"/>
          <w:szCs w:val="24"/>
        </w:rPr>
        <w:t>)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302F8A" w:rsidRPr="00302F8A" w:rsidRDefault="00FA79BD" w:rsidP="00302F8A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FA79BD">
        <w:rPr>
          <w:rFonts w:ascii="Arial" w:hAnsi="Arial" w:cs="Arial"/>
          <w:color w:val="auto"/>
          <w:sz w:val="24"/>
          <w:szCs w:val="24"/>
        </w:rPr>
        <w:t xml:space="preserve">2) </w:t>
      </w:r>
      <w:r>
        <w:rPr>
          <w:rFonts w:ascii="Arial" w:hAnsi="Arial" w:cs="Arial"/>
          <w:color w:val="auto"/>
          <w:sz w:val="24"/>
          <w:szCs w:val="24"/>
        </w:rPr>
        <w:t>Команда 1 -  Команда 2 ООВ (выигрывает Команда 2</w:t>
      </w:r>
      <w:r w:rsidRPr="00FA79BD">
        <w:rPr>
          <w:rFonts w:ascii="Arial" w:hAnsi="Arial" w:cs="Arial"/>
          <w:color w:val="auto"/>
          <w:sz w:val="24"/>
          <w:szCs w:val="24"/>
        </w:rPr>
        <w:t>)</w:t>
      </w:r>
    </w:p>
    <w:p w:rsidR="00302F8A" w:rsidRDefault="00302F8A" w:rsidP="00302F8A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auto"/>
          <w:sz w:val="24"/>
          <w:szCs w:val="24"/>
          <w:lang w:val="en-US"/>
        </w:rPr>
      </w:pPr>
    </w:p>
    <w:p w:rsidR="00C13BAE" w:rsidRPr="0044523E" w:rsidRDefault="00340E58" w:rsidP="00302F8A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Каждый член </w:t>
      </w:r>
      <w:r w:rsidR="00C13BAE" w:rsidRPr="0044523E">
        <w:rPr>
          <w:rFonts w:ascii="Arial" w:hAnsi="Arial" w:cs="Arial"/>
          <w:color w:val="auto"/>
          <w:sz w:val="24"/>
          <w:szCs w:val="24"/>
        </w:rPr>
        <w:t xml:space="preserve"> ППО ГАУ МО «Мособлгосэкспертиза» может отправить только одну заявку-прог</w:t>
      </w:r>
      <w:r>
        <w:rPr>
          <w:rFonts w:ascii="Arial" w:hAnsi="Arial" w:cs="Arial"/>
          <w:color w:val="auto"/>
          <w:sz w:val="24"/>
          <w:szCs w:val="24"/>
        </w:rPr>
        <w:t>ноз, если в</w:t>
      </w:r>
      <w:r w:rsidR="00C13BAE" w:rsidRPr="0044523E">
        <w:rPr>
          <w:rFonts w:ascii="Arial" w:hAnsi="Arial" w:cs="Arial"/>
          <w:color w:val="auto"/>
          <w:sz w:val="24"/>
          <w:szCs w:val="24"/>
        </w:rPr>
        <w:t>ы отправили несколько заявок-прогнозов, то в зачет будет приниматься заявка-прогноз, отправленная последней по времени в оговоренные сроки.</w:t>
      </w:r>
    </w:p>
    <w:p w:rsidR="00FB0C9C" w:rsidRDefault="004A3390" w:rsidP="001D2684">
      <w:pPr>
        <w:pStyle w:val="12"/>
        <w:spacing w:before="0" w:beforeAutospacing="0" w:after="0" w:afterAutospacing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065EFF">
        <w:rPr>
          <w:rFonts w:ascii="Arial" w:hAnsi="Arial" w:cs="Arial"/>
          <w:color w:val="auto"/>
          <w:sz w:val="24"/>
          <w:szCs w:val="24"/>
        </w:rPr>
        <w:tab/>
      </w:r>
      <w:r w:rsidR="00C13BAE" w:rsidRPr="0044523E">
        <w:rPr>
          <w:rFonts w:ascii="Arial" w:hAnsi="Arial" w:cs="Arial"/>
          <w:color w:val="auto"/>
          <w:sz w:val="24"/>
          <w:szCs w:val="24"/>
        </w:rPr>
        <w:t xml:space="preserve">Подсчет набранных в личный зачет очков осуществляется по каждому участнику Конкурса индивидуально после окончания </w:t>
      </w:r>
      <w:r w:rsidR="00704D83">
        <w:rPr>
          <w:rFonts w:ascii="Arial" w:hAnsi="Arial" w:cs="Arial"/>
          <w:color w:val="auto"/>
          <w:sz w:val="24"/>
          <w:szCs w:val="24"/>
        </w:rPr>
        <w:t>каждого матча Чемпионата Европы по следующим правилу – за каждый правильно указанный итоговый рез</w:t>
      </w:r>
      <w:r w:rsidR="00CF6B9D">
        <w:rPr>
          <w:rFonts w:ascii="Arial" w:hAnsi="Arial" w:cs="Arial"/>
          <w:color w:val="auto"/>
          <w:sz w:val="24"/>
          <w:szCs w:val="24"/>
        </w:rPr>
        <w:t xml:space="preserve">ультат матча начисляется 1 очко. </w:t>
      </w:r>
    </w:p>
    <w:p w:rsidR="00CF6B9D" w:rsidRDefault="00CF6B9D" w:rsidP="001D2684">
      <w:pPr>
        <w:pStyle w:val="12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Результаты участников Конкурса</w:t>
      </w:r>
      <w:r w:rsidR="00302F8A">
        <w:rPr>
          <w:rFonts w:ascii="Arial" w:hAnsi="Arial" w:cs="Arial"/>
          <w:color w:val="auto"/>
          <w:sz w:val="24"/>
          <w:szCs w:val="24"/>
        </w:rPr>
        <w:t>, а также расписание турнира,</w:t>
      </w:r>
      <w:r>
        <w:rPr>
          <w:rFonts w:ascii="Arial" w:hAnsi="Arial" w:cs="Arial"/>
          <w:color w:val="auto"/>
          <w:sz w:val="24"/>
          <w:szCs w:val="24"/>
        </w:rPr>
        <w:t xml:space="preserve"> будут публиковаться на сайте профсоюзной организации </w:t>
      </w:r>
      <w:hyperlink r:id="rId6" w:history="1">
        <w:r w:rsidRPr="00302F8A">
          <w:rPr>
            <w:rStyle w:val="a3"/>
            <w:rFonts w:ascii="Arial" w:hAnsi="Arial" w:cs="Arial"/>
            <w:sz w:val="24"/>
            <w:szCs w:val="24"/>
          </w:rPr>
          <w:t>https://www.moeprof.ru/euro2020</w:t>
        </w:r>
      </w:hyperlink>
      <w:r w:rsidRPr="00CF6B9D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CF6B9D">
        <w:rPr>
          <w:rFonts w:ascii="Arial" w:hAnsi="Arial" w:cs="Arial"/>
          <w:color w:val="auto"/>
          <w:sz w:val="24"/>
          <w:szCs w:val="24"/>
        </w:rPr>
        <w:t>по итогам каждого тура</w:t>
      </w:r>
      <w:r>
        <w:rPr>
          <w:rFonts w:ascii="Arial" w:hAnsi="Arial" w:cs="Arial"/>
          <w:color w:val="auto"/>
          <w:sz w:val="24"/>
          <w:szCs w:val="24"/>
        </w:rPr>
        <w:t>.</w:t>
      </w:r>
    </w:p>
    <w:p w:rsidR="00CF6B9D" w:rsidRDefault="00C13BAE" w:rsidP="001D2684">
      <w:pPr>
        <w:pStyle w:val="12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44523E">
        <w:rPr>
          <w:rFonts w:ascii="Arial" w:hAnsi="Arial" w:cs="Arial"/>
          <w:color w:val="auto"/>
          <w:sz w:val="24"/>
          <w:szCs w:val="24"/>
        </w:rPr>
        <w:t>Призовой фо</w:t>
      </w:r>
      <w:r w:rsidR="00CF6B9D">
        <w:rPr>
          <w:rFonts w:ascii="Arial" w:hAnsi="Arial" w:cs="Arial"/>
          <w:color w:val="auto"/>
          <w:sz w:val="24"/>
          <w:szCs w:val="24"/>
        </w:rPr>
        <w:t>нд «Конкурса прогнозистов ЧЕ 2020</w:t>
      </w:r>
      <w:r w:rsidRPr="0044523E">
        <w:rPr>
          <w:rFonts w:ascii="Arial" w:hAnsi="Arial" w:cs="Arial"/>
          <w:color w:val="auto"/>
          <w:sz w:val="24"/>
          <w:szCs w:val="24"/>
        </w:rPr>
        <w:t xml:space="preserve">» составляет 30000 руб. и распределяется </w:t>
      </w:r>
      <w:r w:rsidR="00CF6B9D" w:rsidRPr="00CF6B9D">
        <w:rPr>
          <w:rFonts w:ascii="Arial" w:hAnsi="Arial" w:cs="Arial"/>
          <w:color w:val="auto"/>
          <w:sz w:val="24"/>
          <w:szCs w:val="24"/>
        </w:rPr>
        <w:t xml:space="preserve">пропорционально </w:t>
      </w:r>
      <w:r w:rsidR="00CF6B9D">
        <w:rPr>
          <w:rFonts w:ascii="Arial" w:hAnsi="Arial" w:cs="Arial"/>
          <w:color w:val="auto"/>
          <w:sz w:val="24"/>
          <w:szCs w:val="24"/>
        </w:rPr>
        <w:t>между участниками, занявшими первые три места.</w:t>
      </w:r>
    </w:p>
    <w:p w:rsidR="00340E58" w:rsidRDefault="00340E58" w:rsidP="0044523E">
      <w:pPr>
        <w:pStyle w:val="12"/>
        <w:spacing w:before="0" w:beforeAutospacing="0" w:after="0" w:afterAutospacing="0"/>
        <w:jc w:val="both"/>
        <w:rPr>
          <w:rFonts w:ascii="Arial" w:hAnsi="Arial" w:cs="Arial"/>
          <w:color w:val="auto"/>
          <w:sz w:val="24"/>
          <w:szCs w:val="24"/>
        </w:rPr>
      </w:pPr>
    </w:p>
    <w:p w:rsidR="003702A8" w:rsidRPr="003702A8" w:rsidRDefault="00C13BAE" w:rsidP="0044523E">
      <w:pPr>
        <w:pStyle w:val="12"/>
        <w:spacing w:before="0" w:beforeAutospacing="0" w:after="0" w:afterAutospacing="0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3702A8">
        <w:rPr>
          <w:rFonts w:ascii="Arial" w:hAnsi="Arial" w:cs="Arial"/>
          <w:b/>
          <w:color w:val="auto"/>
          <w:sz w:val="24"/>
          <w:szCs w:val="24"/>
        </w:rPr>
        <w:t xml:space="preserve">Желаем успехов! </w:t>
      </w:r>
    </w:p>
    <w:p w:rsidR="003702A8" w:rsidRPr="003702A8" w:rsidRDefault="00C13BAE" w:rsidP="0044523E">
      <w:pPr>
        <w:pStyle w:val="12"/>
        <w:spacing w:before="0" w:beforeAutospacing="0" w:after="0" w:afterAutospacing="0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3702A8">
        <w:rPr>
          <w:rFonts w:ascii="Arial" w:hAnsi="Arial" w:cs="Arial"/>
          <w:b/>
          <w:color w:val="auto"/>
          <w:sz w:val="24"/>
          <w:szCs w:val="24"/>
        </w:rPr>
        <w:t xml:space="preserve">С неизменным уважением, </w:t>
      </w:r>
      <w:bookmarkStart w:id="0" w:name="_GoBack"/>
      <w:bookmarkEnd w:id="0"/>
    </w:p>
    <w:p w:rsidR="003702A8" w:rsidRPr="003702A8" w:rsidRDefault="003702A8" w:rsidP="0044523E">
      <w:pPr>
        <w:pStyle w:val="12"/>
        <w:spacing w:before="0" w:beforeAutospacing="0" w:after="0" w:afterAutospacing="0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7E1CAE" w:rsidRPr="003702A8" w:rsidRDefault="00C13BAE" w:rsidP="0044523E">
      <w:pPr>
        <w:pStyle w:val="12"/>
        <w:spacing w:before="0" w:beforeAutospacing="0" w:after="0" w:afterAutospacing="0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3702A8">
        <w:rPr>
          <w:rFonts w:ascii="Arial" w:hAnsi="Arial" w:cs="Arial"/>
          <w:b/>
          <w:color w:val="auto"/>
          <w:sz w:val="24"/>
          <w:szCs w:val="24"/>
        </w:rPr>
        <w:t>Председатель профкома С.Е. Ерёмин</w:t>
      </w:r>
    </w:p>
    <w:sectPr w:rsidR="007E1CAE" w:rsidRPr="003702A8" w:rsidSect="001D2684">
      <w:pgSz w:w="11906" w:h="16838"/>
      <w:pgMar w:top="113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5739B"/>
    <w:multiLevelType w:val="multilevel"/>
    <w:tmpl w:val="1A32758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97656B"/>
    <w:multiLevelType w:val="hybridMultilevel"/>
    <w:tmpl w:val="FAE6E474"/>
    <w:lvl w:ilvl="0" w:tplc="98F2FD9E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7E0254"/>
    <w:multiLevelType w:val="hybridMultilevel"/>
    <w:tmpl w:val="1A32758A"/>
    <w:lvl w:ilvl="0" w:tplc="98F2FD9E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1A46B4"/>
    <w:rsid w:val="00065EFF"/>
    <w:rsid w:val="000F4F88"/>
    <w:rsid w:val="001A46B4"/>
    <w:rsid w:val="001C508E"/>
    <w:rsid w:val="001D01B0"/>
    <w:rsid w:val="001D2684"/>
    <w:rsid w:val="001F2503"/>
    <w:rsid w:val="00283C2C"/>
    <w:rsid w:val="00302F8A"/>
    <w:rsid w:val="00340E58"/>
    <w:rsid w:val="003702A8"/>
    <w:rsid w:val="0044523E"/>
    <w:rsid w:val="004A3390"/>
    <w:rsid w:val="00517CF2"/>
    <w:rsid w:val="00532CCD"/>
    <w:rsid w:val="00566553"/>
    <w:rsid w:val="005D0D81"/>
    <w:rsid w:val="00704D83"/>
    <w:rsid w:val="00730088"/>
    <w:rsid w:val="0078041F"/>
    <w:rsid w:val="0078195C"/>
    <w:rsid w:val="007B57DD"/>
    <w:rsid w:val="007E1CAE"/>
    <w:rsid w:val="008C20B1"/>
    <w:rsid w:val="008D4BC3"/>
    <w:rsid w:val="00A73AAB"/>
    <w:rsid w:val="00C13BAE"/>
    <w:rsid w:val="00CE5AD4"/>
    <w:rsid w:val="00CF6B9D"/>
    <w:rsid w:val="00D02A1F"/>
    <w:rsid w:val="00D709DD"/>
    <w:rsid w:val="00F54C2A"/>
    <w:rsid w:val="00F564BC"/>
    <w:rsid w:val="00F76955"/>
    <w:rsid w:val="00F87468"/>
    <w:rsid w:val="00FA79BD"/>
    <w:rsid w:val="00FB0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4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4BC3"/>
    <w:rPr>
      <w:color w:val="0000FF"/>
      <w:u w:val="single"/>
    </w:rPr>
  </w:style>
  <w:style w:type="paragraph" w:customStyle="1" w:styleId="12">
    <w:name w:val="стиль12"/>
    <w:basedOn w:val="a"/>
    <w:rsid w:val="001F2503"/>
    <w:pPr>
      <w:spacing w:before="100" w:beforeAutospacing="1" w:after="100" w:afterAutospacing="1"/>
    </w:pPr>
    <w:rPr>
      <w:rFonts w:ascii="Tahoma" w:hAnsi="Tahoma" w:cs="Tahoma"/>
      <w:color w:val="3B3B3B"/>
      <w:sz w:val="22"/>
      <w:szCs w:val="22"/>
    </w:rPr>
  </w:style>
  <w:style w:type="paragraph" w:styleId="a4">
    <w:name w:val="Balloon Text"/>
    <w:basedOn w:val="a"/>
    <w:link w:val="a5"/>
    <w:rsid w:val="00065E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65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4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4BC3"/>
    <w:rPr>
      <w:color w:val="0000FF"/>
      <w:u w:val="single"/>
    </w:rPr>
  </w:style>
  <w:style w:type="paragraph" w:customStyle="1" w:styleId="12">
    <w:name w:val="стиль12"/>
    <w:basedOn w:val="a"/>
    <w:rsid w:val="001F2503"/>
    <w:pPr>
      <w:spacing w:before="100" w:beforeAutospacing="1" w:after="100" w:afterAutospacing="1"/>
    </w:pPr>
    <w:rPr>
      <w:rFonts w:ascii="Tahoma" w:hAnsi="Tahoma" w:cs="Tahoma"/>
      <w:color w:val="3B3B3B"/>
      <w:sz w:val="22"/>
      <w:szCs w:val="22"/>
    </w:rPr>
  </w:style>
  <w:style w:type="paragraph" w:styleId="a4">
    <w:name w:val="Balloon Text"/>
    <w:basedOn w:val="a"/>
    <w:link w:val="a5"/>
    <w:rsid w:val="00065E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65E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eprof.ru/euro2020" TargetMode="External"/><Relationship Id="rId5" Type="http://schemas.openxmlformats.org/officeDocument/2006/relationships/hyperlink" Target="euro2020@moexp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сотрудники ГАУ МО «Мособлгосэкспертиза»</vt:lpstr>
    </vt:vector>
  </TitlesOfParts>
  <Company>Hewlett-Packard Company</Company>
  <LinksUpToDate>false</LinksUpToDate>
  <CharactersWithSpaces>2448</CharactersWithSpaces>
  <SharedDoc>false</SharedDoc>
  <HLinks>
    <vt:vector size="6" baseType="variant">
      <vt:variant>
        <vt:i4>2424886</vt:i4>
      </vt:variant>
      <vt:variant>
        <vt:i4>0</vt:i4>
      </vt:variant>
      <vt:variant>
        <vt:i4>0</vt:i4>
      </vt:variant>
      <vt:variant>
        <vt:i4>5</vt:i4>
      </vt:variant>
      <vt:variant>
        <vt:lpwstr>http://www.moeprof.ru/worldcuprussia18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сотрудники ГАУ МО «Мособлгосэкспертиза»</dc:title>
  <cp:lastModifiedBy>Финаев Алексей Валерьевич</cp:lastModifiedBy>
  <cp:revision>4</cp:revision>
  <cp:lastPrinted>2021-06-10T11:25:00Z</cp:lastPrinted>
  <dcterms:created xsi:type="dcterms:W3CDTF">2021-06-10T12:45:00Z</dcterms:created>
  <dcterms:modified xsi:type="dcterms:W3CDTF">2021-06-10T13:14:00Z</dcterms:modified>
</cp:coreProperties>
</file>